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89EDE" w14:textId="77777777" w:rsidR="003C620B" w:rsidRPr="00FE3D5C" w:rsidRDefault="00E60E44" w:rsidP="00536799">
      <w:pPr>
        <w:pStyle w:val="Title"/>
        <w:spacing w:before="360" w:line="480" w:lineRule="auto"/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FE3D5C">
        <w:rPr>
          <w:rFonts w:ascii="Times New Roman" w:hAnsi="Times New Roman"/>
          <w:b w:val="0"/>
          <w:sz w:val="24"/>
          <w:szCs w:val="24"/>
        </w:rPr>
        <w:t>BMT540</w:t>
      </w:r>
      <w:r w:rsidR="003C620B" w:rsidRPr="00FE3D5C">
        <w:rPr>
          <w:rFonts w:ascii="Times New Roman" w:hAnsi="Times New Roman"/>
          <w:b w:val="0"/>
          <w:sz w:val="24"/>
          <w:szCs w:val="24"/>
        </w:rPr>
        <w:t xml:space="preserve"> – Template for Case Analysis</w:t>
      </w:r>
    </w:p>
    <w:p w14:paraId="34136F35" w14:textId="77777777" w:rsidR="003C620B" w:rsidRPr="00FE3D5C" w:rsidRDefault="003C620B" w:rsidP="00536799">
      <w:pPr>
        <w:pStyle w:val="Title"/>
        <w:spacing w:before="360" w:line="480" w:lineRule="auto"/>
        <w:contextualSpacing/>
        <w:jc w:val="left"/>
        <w:rPr>
          <w:rFonts w:ascii="Times New Roman" w:hAnsi="Times New Roman"/>
          <w:b w:val="0"/>
          <w:sz w:val="24"/>
          <w:szCs w:val="24"/>
        </w:rPr>
      </w:pPr>
    </w:p>
    <w:p w14:paraId="689E25D0" w14:textId="77777777" w:rsidR="00536799" w:rsidRPr="00FE3D5C" w:rsidRDefault="003F0649" w:rsidP="00536799">
      <w:pPr>
        <w:pStyle w:val="Title"/>
        <w:spacing w:before="360" w:line="480" w:lineRule="auto"/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FE3D5C">
        <w:rPr>
          <w:rFonts w:ascii="Times New Roman" w:hAnsi="Times New Roman"/>
          <w:b w:val="0"/>
          <w:sz w:val="24"/>
          <w:szCs w:val="24"/>
        </w:rPr>
        <w:t>Name</w:t>
      </w:r>
      <w:r w:rsidR="00410BC3" w:rsidRPr="00FE3D5C">
        <w:rPr>
          <w:rFonts w:ascii="Times New Roman" w:hAnsi="Times New Roman"/>
          <w:b w:val="0"/>
          <w:sz w:val="24"/>
          <w:szCs w:val="24"/>
        </w:rPr>
        <w:t>: _</w:t>
      </w:r>
      <w:r w:rsidR="00CD2369" w:rsidRPr="00FE3D5C">
        <w:rPr>
          <w:rFonts w:ascii="Times New Roman" w:hAnsi="Times New Roman"/>
          <w:b w:val="0"/>
          <w:sz w:val="24"/>
          <w:szCs w:val="24"/>
        </w:rPr>
        <w:t>____</w:t>
      </w:r>
      <w:r w:rsidR="00536799" w:rsidRPr="00FE3D5C">
        <w:rPr>
          <w:rFonts w:ascii="Times New Roman" w:hAnsi="Times New Roman"/>
          <w:b w:val="0"/>
          <w:sz w:val="24"/>
          <w:szCs w:val="24"/>
        </w:rPr>
        <w:t xml:space="preserve">________________________________________________________ </w:t>
      </w:r>
    </w:p>
    <w:p w14:paraId="161D7A13" w14:textId="77777777" w:rsidR="00D7506F" w:rsidRPr="00FE3D5C" w:rsidRDefault="00D7506F" w:rsidP="00CD2369">
      <w:pPr>
        <w:pStyle w:val="Title"/>
        <w:jc w:val="left"/>
        <w:rPr>
          <w:rFonts w:ascii="Times New Roman" w:hAnsi="Times New Roman"/>
          <w:b w:val="0"/>
          <w:sz w:val="24"/>
          <w:szCs w:val="24"/>
        </w:rPr>
      </w:pPr>
    </w:p>
    <w:p w14:paraId="03E0F8C2" w14:textId="77777777" w:rsidR="00345832" w:rsidRPr="00FE3D5C" w:rsidRDefault="00345832" w:rsidP="00345832"/>
    <w:tbl>
      <w:tblPr>
        <w:tblpPr w:leftFromText="180" w:rightFromText="180" w:vertAnchor="text" w:tblpY="1"/>
        <w:tblOverlap w:val="never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  <w:gridCol w:w="576"/>
      </w:tblGrid>
      <w:tr w:rsidR="00FB188B" w:rsidRPr="00FE3D5C" w14:paraId="6D596921" w14:textId="77777777" w:rsidTr="00C564EE">
        <w:trPr>
          <w:cantSplit/>
          <w:trHeight w:val="1500"/>
        </w:trPr>
        <w:tc>
          <w:tcPr>
            <w:tcW w:w="9972" w:type="dxa"/>
            <w:tcBorders>
              <w:left w:val="nil"/>
              <w:bottom w:val="single" w:sz="4" w:space="0" w:color="auto"/>
              <w:right w:val="nil"/>
            </w:tcBorders>
          </w:tcPr>
          <w:p w14:paraId="04B39717" w14:textId="77777777" w:rsidR="00FB188B" w:rsidRPr="00944815" w:rsidRDefault="00FB188B" w:rsidP="00651631">
            <w:pPr>
              <w:spacing w:beforeLines="80" w:before="192" w:afterLines="80" w:after="192"/>
              <w:rPr>
                <w:b/>
              </w:rPr>
            </w:pPr>
            <w:r w:rsidRPr="00944815">
              <w:rPr>
                <w:b/>
              </w:rPr>
              <w:t>IDENTIFICATION OF PROBLEM(S)</w:t>
            </w:r>
          </w:p>
          <w:p w14:paraId="68B3D363" w14:textId="2A16FD2F" w:rsidR="00FA517B" w:rsidRPr="00FE3D5C" w:rsidRDefault="00FA517B" w:rsidP="00A40223">
            <w:pPr>
              <w:spacing w:beforeLines="80" w:before="192" w:afterLines="80" w:after="192"/>
            </w:pPr>
            <w:r w:rsidRPr="00FE3D5C">
              <w:t>The company does not have a defined competitive strategy, definitive strategy to obtain or retain the customers</w:t>
            </w:r>
            <w:r w:rsidR="0036441B" w:rsidRPr="00FE3D5C">
              <w:t>. The company also have a challenge in</w:t>
            </w:r>
            <w:r w:rsidRPr="00FE3D5C">
              <w:t xml:space="preserve"> identifying company’s proposition and target market, defining the </w:t>
            </w:r>
            <w:r w:rsidR="0036441B" w:rsidRPr="00FE3D5C">
              <w:t>its</w:t>
            </w:r>
            <w:r w:rsidRPr="00FE3D5C">
              <w:t xml:space="preserve"> value proposition </w:t>
            </w:r>
            <w:r w:rsidR="00A40223" w:rsidRPr="00FE3D5C">
              <w:t>and unique</w:t>
            </w:r>
            <w:r w:rsidRPr="00FE3D5C">
              <w:t xml:space="preserve"> selling proposition</w:t>
            </w:r>
            <w:r w:rsidR="00A40223" w:rsidRPr="00FE3D5C">
              <w:t xml:space="preserve">. 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  <w:right w:val="nil"/>
            </w:tcBorders>
          </w:tcPr>
          <w:p w14:paraId="55C15D8C" w14:textId="77777777" w:rsidR="00345832" w:rsidRPr="00FE3D5C" w:rsidRDefault="00345832" w:rsidP="00651631">
            <w:pPr>
              <w:spacing w:beforeLines="80" w:before="192" w:afterLines="80" w:after="192"/>
              <w:ind w:left="360"/>
            </w:pPr>
          </w:p>
          <w:p w14:paraId="762EA2DE" w14:textId="77777777" w:rsidR="00CD2369" w:rsidRPr="00FE3D5C" w:rsidRDefault="00CD2369" w:rsidP="00651631">
            <w:pPr>
              <w:spacing w:beforeLines="80" w:before="192" w:afterLines="80" w:after="192"/>
              <w:ind w:left="360"/>
            </w:pPr>
          </w:p>
          <w:p w14:paraId="762B04C6" w14:textId="77777777" w:rsidR="00536799" w:rsidRPr="00FE3D5C" w:rsidRDefault="00536799" w:rsidP="00651631">
            <w:pPr>
              <w:spacing w:beforeLines="80" w:before="192" w:afterLines="80" w:after="192"/>
              <w:ind w:left="360"/>
            </w:pPr>
          </w:p>
          <w:p w14:paraId="6B630FF2" w14:textId="77777777" w:rsidR="00CD2369" w:rsidRPr="00FE3D5C" w:rsidRDefault="00CD2369" w:rsidP="00651631">
            <w:pPr>
              <w:spacing w:beforeLines="80" w:before="192" w:afterLines="80" w:after="192"/>
              <w:ind w:left="360"/>
            </w:pPr>
          </w:p>
          <w:p w14:paraId="5267A608" w14:textId="77777777" w:rsidR="00CD2369" w:rsidRPr="00FE3D5C" w:rsidRDefault="00CD2369" w:rsidP="00651631">
            <w:pPr>
              <w:spacing w:beforeLines="80" w:before="192" w:afterLines="80" w:after="192"/>
              <w:ind w:left="360"/>
            </w:pPr>
          </w:p>
        </w:tc>
      </w:tr>
      <w:tr w:rsidR="002D4DF0" w:rsidRPr="00FE3D5C" w14:paraId="6920214F" w14:textId="77777777" w:rsidTr="005B54B5">
        <w:trPr>
          <w:cantSplit/>
        </w:trPr>
        <w:tc>
          <w:tcPr>
            <w:tcW w:w="9972" w:type="dxa"/>
            <w:tcBorders>
              <w:top w:val="single" w:sz="4" w:space="0" w:color="auto"/>
              <w:left w:val="nil"/>
              <w:right w:val="nil"/>
            </w:tcBorders>
          </w:tcPr>
          <w:p w14:paraId="3E774C60" w14:textId="77777777" w:rsidR="002D4DF0" w:rsidRPr="00FE3D5C" w:rsidRDefault="002D4DF0" w:rsidP="00651631">
            <w:pPr>
              <w:spacing w:beforeLines="80" w:before="192" w:afterLines="80" w:after="192"/>
              <w:rPr>
                <w:b/>
              </w:rPr>
            </w:pPr>
            <w:r w:rsidRPr="00FE3D5C">
              <w:rPr>
                <w:b/>
              </w:rPr>
              <w:t>DECISION CRITERIA</w:t>
            </w:r>
          </w:p>
          <w:p w14:paraId="1A230A3B" w14:textId="557525C4" w:rsidR="002D4DF0" w:rsidRPr="00FE3D5C" w:rsidRDefault="002D4DF0" w:rsidP="00A40223">
            <w:pPr>
              <w:spacing w:beforeLines="80" w:before="192" w:afterLines="80" w:after="192"/>
            </w:pPr>
            <w:r w:rsidRPr="00FE3D5C">
              <w:t>The decisions were motivated by the need to position the company in the market, writing the vision of the company, coming up with a global consumer  brand  and assisting the manufacturers establish a  direct-to-customer online sales channel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6715E8FD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  <w:bookmarkStart w:id="0" w:name="_GoBack"/>
            <w:bookmarkEnd w:id="0"/>
          </w:p>
          <w:p w14:paraId="4E982DEA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  <w:p w14:paraId="3F265B73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  <w:p w14:paraId="3A0B9356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</w:tc>
      </w:tr>
      <w:tr w:rsidR="002D4DF0" w:rsidRPr="00FE3D5C" w14:paraId="14083700" w14:textId="77777777" w:rsidTr="00C564EE">
        <w:trPr>
          <w:cantSplit/>
        </w:trPr>
        <w:tc>
          <w:tcPr>
            <w:tcW w:w="9972" w:type="dxa"/>
            <w:tcBorders>
              <w:left w:val="nil"/>
              <w:right w:val="nil"/>
            </w:tcBorders>
          </w:tcPr>
          <w:p w14:paraId="241E308B" w14:textId="77777777" w:rsidR="002D4DF0" w:rsidRPr="00FE3D5C" w:rsidRDefault="002D4DF0" w:rsidP="00651631">
            <w:pPr>
              <w:spacing w:beforeLines="80" w:before="192" w:afterLines="80" w:after="192"/>
              <w:rPr>
                <w:b/>
              </w:rPr>
            </w:pPr>
            <w:r w:rsidRPr="00FE3D5C">
              <w:rPr>
                <w:b/>
              </w:rPr>
              <w:t xml:space="preserve">ANALYSIS </w:t>
            </w:r>
          </w:p>
          <w:p w14:paraId="10AAB017" w14:textId="44DA1CAC" w:rsidR="002D4DF0" w:rsidRPr="00FE3D5C" w:rsidRDefault="002D4DF0" w:rsidP="00A40223">
            <w:pPr>
              <w:spacing w:beforeLines="80" w:before="192" w:afterLines="80" w:after="192"/>
            </w:pPr>
            <w:r w:rsidRPr="00FE3D5C">
              <w:t>There is need for an on-demand and web-based order management system solution. This would  allow company to integrate  disparate software applications to create a supply chain software platform that would be used as a single multi-channel system with a single database ,one administration and one  branded customer experience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3D8F24C4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  <w:p w14:paraId="378252D0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  <w:p w14:paraId="1DAFC6B6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  <w:p w14:paraId="7B670317" w14:textId="77777777" w:rsidR="002D4DF0" w:rsidRPr="00FE3D5C" w:rsidRDefault="002D4DF0" w:rsidP="00651631">
            <w:pPr>
              <w:spacing w:beforeLines="80" w:before="192" w:afterLines="80" w:after="192"/>
            </w:pPr>
          </w:p>
          <w:p w14:paraId="4E6BAE3D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</w:tc>
      </w:tr>
      <w:tr w:rsidR="002D4DF0" w:rsidRPr="00FE3D5C" w14:paraId="1A421822" w14:textId="77777777" w:rsidTr="00C564EE">
        <w:trPr>
          <w:cantSplit/>
        </w:trPr>
        <w:tc>
          <w:tcPr>
            <w:tcW w:w="9972" w:type="dxa"/>
            <w:tcBorders>
              <w:left w:val="nil"/>
              <w:right w:val="nil"/>
            </w:tcBorders>
          </w:tcPr>
          <w:p w14:paraId="1A32B080" w14:textId="77777777" w:rsidR="002D4DF0" w:rsidRPr="00FE3D5C" w:rsidRDefault="002D4DF0" w:rsidP="00651631">
            <w:pPr>
              <w:spacing w:beforeLines="80" w:before="192" w:afterLines="80" w:after="192"/>
            </w:pPr>
          </w:p>
          <w:p w14:paraId="1ECE1E65" w14:textId="77777777" w:rsidR="002D4DF0" w:rsidRPr="00FE3D5C" w:rsidRDefault="002D4DF0" w:rsidP="00651631">
            <w:pPr>
              <w:spacing w:beforeLines="80" w:before="192" w:afterLines="80" w:after="192"/>
              <w:rPr>
                <w:b/>
              </w:rPr>
            </w:pPr>
            <w:r w:rsidRPr="00FE3D5C">
              <w:rPr>
                <w:b/>
              </w:rPr>
              <w:t>ALTERNATIVES</w:t>
            </w:r>
          </w:p>
          <w:p w14:paraId="25A9EC81" w14:textId="1ADA7C0D" w:rsidR="002D4DF0" w:rsidRPr="00FE3D5C" w:rsidRDefault="002D4DF0" w:rsidP="00651631">
            <w:pPr>
              <w:spacing w:beforeLines="80" w:before="192" w:afterLines="80" w:after="192"/>
            </w:pPr>
            <w:r w:rsidRPr="00FE3D5C">
              <w:t>Merging with a complementary company, that is web-based technologies company and warehouse and fulfilment company. This partnership is   important to create a combination of technology, marketing and operation knowledge.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0F3C602B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</w:tc>
      </w:tr>
      <w:tr w:rsidR="002D4DF0" w:rsidRPr="00FE3D5C" w14:paraId="6E9BB94B" w14:textId="77777777" w:rsidTr="00C564EE">
        <w:trPr>
          <w:cantSplit/>
        </w:trPr>
        <w:tc>
          <w:tcPr>
            <w:tcW w:w="9972" w:type="dxa"/>
            <w:tcBorders>
              <w:left w:val="nil"/>
              <w:right w:val="nil"/>
            </w:tcBorders>
          </w:tcPr>
          <w:p w14:paraId="74A480E7" w14:textId="77777777" w:rsidR="002D4DF0" w:rsidRPr="00FE3D5C" w:rsidRDefault="002D4DF0" w:rsidP="00651631">
            <w:pPr>
              <w:spacing w:beforeLines="80" w:before="192" w:afterLines="80" w:after="192"/>
              <w:rPr>
                <w:b/>
              </w:rPr>
            </w:pPr>
            <w:r w:rsidRPr="00FE3D5C">
              <w:rPr>
                <w:b/>
              </w:rPr>
              <w:t>DECISION(S)/</w:t>
            </w:r>
          </w:p>
          <w:p w14:paraId="02D483B2" w14:textId="77777777" w:rsidR="002D4DF0" w:rsidRPr="00FE3D5C" w:rsidRDefault="002D4DF0" w:rsidP="00651631">
            <w:pPr>
              <w:spacing w:beforeLines="80" w:before="192" w:afterLines="80" w:after="192"/>
              <w:rPr>
                <w:b/>
              </w:rPr>
            </w:pPr>
            <w:r w:rsidRPr="00FE3D5C">
              <w:rPr>
                <w:b/>
              </w:rPr>
              <w:t>RECOMMENDATIONS</w:t>
            </w:r>
          </w:p>
          <w:p w14:paraId="65F212BB" w14:textId="30A728F5" w:rsidR="002D4DF0" w:rsidRPr="00FE3D5C" w:rsidRDefault="002D4DF0" w:rsidP="00651631">
            <w:pPr>
              <w:spacing w:beforeLines="80" w:before="192" w:afterLines="80" w:after="192"/>
            </w:pPr>
            <w:r w:rsidRPr="00FE3D5C">
              <w:t>The company should go public to allow the company gain capital that would allow them advance in the market. The company needed to enhance their EDGE software platform.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1449CF20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</w:tc>
      </w:tr>
      <w:tr w:rsidR="002D4DF0" w:rsidRPr="00FE3D5C" w14:paraId="064843A0" w14:textId="77777777" w:rsidTr="00C564EE">
        <w:trPr>
          <w:cantSplit/>
          <w:trHeight w:val="3708"/>
        </w:trPr>
        <w:tc>
          <w:tcPr>
            <w:tcW w:w="9972" w:type="dxa"/>
            <w:tcBorders>
              <w:left w:val="nil"/>
              <w:right w:val="nil"/>
            </w:tcBorders>
          </w:tcPr>
          <w:p w14:paraId="672054B3" w14:textId="77777777" w:rsidR="002D4DF0" w:rsidRPr="00FE3D5C" w:rsidRDefault="002D4DF0" w:rsidP="00651631">
            <w:pPr>
              <w:spacing w:beforeLines="80" w:before="192" w:afterLines="80" w:after="192"/>
            </w:pPr>
          </w:p>
          <w:p w14:paraId="61887198" w14:textId="77777777" w:rsidR="002D4DF0" w:rsidRPr="00FE3D5C" w:rsidRDefault="002D4DF0" w:rsidP="00651631">
            <w:pPr>
              <w:spacing w:beforeLines="80" w:before="192" w:afterLines="80" w:after="192"/>
              <w:rPr>
                <w:b/>
              </w:rPr>
            </w:pPr>
            <w:r w:rsidRPr="00FE3D5C">
              <w:rPr>
                <w:b/>
              </w:rPr>
              <w:t>IMPLEMENTATION</w:t>
            </w:r>
          </w:p>
          <w:p w14:paraId="598DCDD4" w14:textId="17DB01EB" w:rsidR="002D4DF0" w:rsidRPr="00FE3D5C" w:rsidRDefault="002D4DF0" w:rsidP="00651631">
            <w:pPr>
              <w:spacing w:beforeLines="80" w:before="192" w:afterLines="80" w:after="192"/>
            </w:pPr>
            <w:r w:rsidRPr="00FE3D5C">
              <w:t xml:space="preserve">To come up with the solution the company exploited the knowledge from their fulfillment business by creating a unique methodology that measured the components of consumer experience as they relate to the order fulfilment.  </w:t>
            </w:r>
          </w:p>
          <w:p w14:paraId="0206E18D" w14:textId="47E54FB7" w:rsidR="002D4DF0" w:rsidRPr="00FE3D5C" w:rsidRDefault="002D4DF0" w:rsidP="00651631">
            <w:pPr>
              <w:spacing w:beforeLines="80" w:before="192" w:afterLines="80" w:after="192"/>
            </w:pPr>
            <w:r w:rsidRPr="00FE3D5C">
              <w:t>The company created a new AcroBoo Commerce to help companies sell products online through anonymous storefronts.</w:t>
            </w:r>
          </w:p>
          <w:p w14:paraId="5E5E4AF1" w14:textId="432FF3ED" w:rsidR="002D4DF0" w:rsidRPr="00FE3D5C" w:rsidRDefault="002D4DF0" w:rsidP="00651631">
            <w:pPr>
              <w:spacing w:beforeLines="80" w:before="192" w:afterLines="80" w:after="192"/>
            </w:pPr>
            <w:r w:rsidRPr="00FE3D5C">
              <w:t>The company adopted an online sales channel.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66592E0B" w14:textId="77777777" w:rsidR="002D4DF0" w:rsidRPr="00FE3D5C" w:rsidRDefault="002D4DF0" w:rsidP="00651631">
            <w:pPr>
              <w:spacing w:beforeLines="80" w:before="192" w:afterLines="80" w:after="192"/>
              <w:ind w:left="360"/>
            </w:pPr>
          </w:p>
        </w:tc>
      </w:tr>
    </w:tbl>
    <w:p w14:paraId="25E11E17" w14:textId="3F3AE75E" w:rsidR="001C1489" w:rsidRPr="00FE3D5C" w:rsidRDefault="001C1489" w:rsidP="00E17551">
      <w:pPr>
        <w:spacing w:beforeLines="80" w:before="192" w:afterLines="80" w:after="192"/>
      </w:pPr>
    </w:p>
    <w:sectPr w:rsidR="001C1489" w:rsidRPr="00FE3D5C" w:rsidSect="00CD2369">
      <w:pgSz w:w="12240" w:h="15840" w:code="1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10B99" w14:textId="77777777" w:rsidR="00E94062" w:rsidRDefault="00E94062">
      <w:r>
        <w:separator/>
      </w:r>
    </w:p>
  </w:endnote>
  <w:endnote w:type="continuationSeparator" w:id="0">
    <w:p w14:paraId="6BDD90B3" w14:textId="77777777" w:rsidR="00E94062" w:rsidRDefault="00E9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83EA3" w14:textId="77777777" w:rsidR="00E94062" w:rsidRDefault="00E94062">
      <w:r>
        <w:separator/>
      </w:r>
    </w:p>
  </w:footnote>
  <w:footnote w:type="continuationSeparator" w:id="0">
    <w:p w14:paraId="27D7E330" w14:textId="77777777" w:rsidR="00E94062" w:rsidRDefault="00E94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B04A3"/>
    <w:multiLevelType w:val="hybridMultilevel"/>
    <w:tmpl w:val="A26A6132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6062A7"/>
    <w:multiLevelType w:val="hybridMultilevel"/>
    <w:tmpl w:val="7256AC64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A8240D"/>
    <w:multiLevelType w:val="hybridMultilevel"/>
    <w:tmpl w:val="8050F9D4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986C18"/>
    <w:multiLevelType w:val="hybridMultilevel"/>
    <w:tmpl w:val="BB761E9A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4774D4"/>
    <w:multiLevelType w:val="hybridMultilevel"/>
    <w:tmpl w:val="4BDEDC0C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7D764C"/>
    <w:multiLevelType w:val="hybridMultilevel"/>
    <w:tmpl w:val="D4A667D2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EF0A36"/>
    <w:multiLevelType w:val="hybridMultilevel"/>
    <w:tmpl w:val="B37E707C"/>
    <w:lvl w:ilvl="0" w:tplc="8726344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733024"/>
    <w:multiLevelType w:val="hybridMultilevel"/>
    <w:tmpl w:val="7FB83C26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8ED6DF3"/>
    <w:multiLevelType w:val="hybridMultilevel"/>
    <w:tmpl w:val="7B8887E2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A70007"/>
    <w:multiLevelType w:val="multilevel"/>
    <w:tmpl w:val="60121C6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343812"/>
    <w:multiLevelType w:val="hybridMultilevel"/>
    <w:tmpl w:val="85AC96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7271CA"/>
    <w:multiLevelType w:val="hybridMultilevel"/>
    <w:tmpl w:val="6C149DB0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E30183"/>
    <w:multiLevelType w:val="hybridMultilevel"/>
    <w:tmpl w:val="60121C60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732CA2"/>
    <w:multiLevelType w:val="hybridMultilevel"/>
    <w:tmpl w:val="9CDC1C24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>
    <w:nsid w:val="7C470DFE"/>
    <w:multiLevelType w:val="hybridMultilevel"/>
    <w:tmpl w:val="BAAA984C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193532"/>
    <w:multiLevelType w:val="hybridMultilevel"/>
    <w:tmpl w:val="7366B47C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14"/>
  </w:num>
  <w:num w:numId="10">
    <w:abstractNumId w:val="1"/>
  </w:num>
  <w:num w:numId="11">
    <w:abstractNumId w:val="2"/>
  </w:num>
  <w:num w:numId="12">
    <w:abstractNumId w:val="12"/>
  </w:num>
  <w:num w:numId="13">
    <w:abstractNumId w:val="9"/>
  </w:num>
  <w:num w:numId="14">
    <w:abstractNumId w:val="6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489"/>
    <w:rsid w:val="00032661"/>
    <w:rsid w:val="00032A64"/>
    <w:rsid w:val="000368F7"/>
    <w:rsid w:val="00074933"/>
    <w:rsid w:val="00107E48"/>
    <w:rsid w:val="0013218D"/>
    <w:rsid w:val="001355A5"/>
    <w:rsid w:val="00153F52"/>
    <w:rsid w:val="001B328B"/>
    <w:rsid w:val="001C1489"/>
    <w:rsid w:val="002144D9"/>
    <w:rsid w:val="0025647D"/>
    <w:rsid w:val="00265DA2"/>
    <w:rsid w:val="002D4DF0"/>
    <w:rsid w:val="002D6226"/>
    <w:rsid w:val="002E54DB"/>
    <w:rsid w:val="00345832"/>
    <w:rsid w:val="00350A31"/>
    <w:rsid w:val="0036441B"/>
    <w:rsid w:val="00364923"/>
    <w:rsid w:val="003C620B"/>
    <w:rsid w:val="003D24B8"/>
    <w:rsid w:val="003F0649"/>
    <w:rsid w:val="00400B24"/>
    <w:rsid w:val="00410BC3"/>
    <w:rsid w:val="0042278B"/>
    <w:rsid w:val="004A396B"/>
    <w:rsid w:val="004B4080"/>
    <w:rsid w:val="004E66A7"/>
    <w:rsid w:val="00512BE7"/>
    <w:rsid w:val="00536799"/>
    <w:rsid w:val="00561148"/>
    <w:rsid w:val="005A661D"/>
    <w:rsid w:val="005C3CD7"/>
    <w:rsid w:val="005D5875"/>
    <w:rsid w:val="006012BB"/>
    <w:rsid w:val="00625CFF"/>
    <w:rsid w:val="00642D19"/>
    <w:rsid w:val="00651631"/>
    <w:rsid w:val="006532B4"/>
    <w:rsid w:val="0066098F"/>
    <w:rsid w:val="00666384"/>
    <w:rsid w:val="00683492"/>
    <w:rsid w:val="006B3037"/>
    <w:rsid w:val="006D2506"/>
    <w:rsid w:val="00707421"/>
    <w:rsid w:val="0072505D"/>
    <w:rsid w:val="00736935"/>
    <w:rsid w:val="007A1C69"/>
    <w:rsid w:val="007B418D"/>
    <w:rsid w:val="007D049C"/>
    <w:rsid w:val="0080125A"/>
    <w:rsid w:val="008057BE"/>
    <w:rsid w:val="008409CB"/>
    <w:rsid w:val="00845E25"/>
    <w:rsid w:val="008B3A06"/>
    <w:rsid w:val="008C2E41"/>
    <w:rsid w:val="008D5A54"/>
    <w:rsid w:val="009063C1"/>
    <w:rsid w:val="00944815"/>
    <w:rsid w:val="00946213"/>
    <w:rsid w:val="009C0563"/>
    <w:rsid w:val="00A13A2E"/>
    <w:rsid w:val="00A40223"/>
    <w:rsid w:val="00A4236D"/>
    <w:rsid w:val="00A7083B"/>
    <w:rsid w:val="00A70B27"/>
    <w:rsid w:val="00A70BFF"/>
    <w:rsid w:val="00A75F32"/>
    <w:rsid w:val="00B01BA0"/>
    <w:rsid w:val="00B04CDA"/>
    <w:rsid w:val="00BA1504"/>
    <w:rsid w:val="00BE206A"/>
    <w:rsid w:val="00C0293D"/>
    <w:rsid w:val="00C564EE"/>
    <w:rsid w:val="00C61B55"/>
    <w:rsid w:val="00C7720F"/>
    <w:rsid w:val="00C9458A"/>
    <w:rsid w:val="00C95F18"/>
    <w:rsid w:val="00CC3697"/>
    <w:rsid w:val="00CD2369"/>
    <w:rsid w:val="00D07CCA"/>
    <w:rsid w:val="00D07FE4"/>
    <w:rsid w:val="00D248E4"/>
    <w:rsid w:val="00D35C2F"/>
    <w:rsid w:val="00D71B67"/>
    <w:rsid w:val="00D7506F"/>
    <w:rsid w:val="00DB0A16"/>
    <w:rsid w:val="00DF5C80"/>
    <w:rsid w:val="00E17551"/>
    <w:rsid w:val="00E20317"/>
    <w:rsid w:val="00E25478"/>
    <w:rsid w:val="00E32855"/>
    <w:rsid w:val="00E60E44"/>
    <w:rsid w:val="00E90BF0"/>
    <w:rsid w:val="00E94062"/>
    <w:rsid w:val="00EC786A"/>
    <w:rsid w:val="00EE2379"/>
    <w:rsid w:val="00F54998"/>
    <w:rsid w:val="00F869DB"/>
    <w:rsid w:val="00FA2E45"/>
    <w:rsid w:val="00FA517B"/>
    <w:rsid w:val="00FB188B"/>
    <w:rsid w:val="00FE1F37"/>
    <w:rsid w:val="00FE3D5C"/>
    <w:rsid w:val="00FE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012146"/>
  <w15:docId w15:val="{FFA5464D-5579-43B4-9CD5-67F7B9D3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4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C14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70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458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4583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A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HAND-IN</vt:lpstr>
    </vt:vector>
  </TitlesOfParts>
  <Company>Seneca College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HAND-IN</dc:title>
  <dc:creator>ITT</dc:creator>
  <cp:lastModifiedBy>benjer</cp:lastModifiedBy>
  <cp:revision>4</cp:revision>
  <cp:lastPrinted>2011-03-25T19:12:00Z</cp:lastPrinted>
  <dcterms:created xsi:type="dcterms:W3CDTF">2017-11-29T02:08:00Z</dcterms:created>
  <dcterms:modified xsi:type="dcterms:W3CDTF">2017-11-29T03:43:00Z</dcterms:modified>
</cp:coreProperties>
</file>